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0A" w:rsidRDefault="00A16B22">
      <w:pPr>
        <w:shd w:val="clear" w:color="auto" w:fill="FFFFFF"/>
        <w:ind w:left="4903"/>
      </w:pPr>
      <w:r>
        <w:rPr>
          <w:rFonts w:ascii="Arial" w:hAnsi="Arial" w:cs="Arial"/>
          <w:b/>
          <w:bCs/>
          <w:sz w:val="24"/>
          <w:szCs w:val="24"/>
        </w:rPr>
        <w:t>4</w:t>
      </w:r>
    </w:p>
    <w:p w:rsidR="00EC640A" w:rsidRDefault="00EC640A">
      <w:pPr>
        <w:shd w:val="clear" w:color="auto" w:fill="FFFFFF"/>
        <w:ind w:left="4903"/>
        <w:sectPr w:rsidR="00EC640A">
          <w:type w:val="continuous"/>
          <w:pgSz w:w="11909" w:h="16834"/>
          <w:pgMar w:top="1440" w:right="933" w:bottom="720" w:left="1040" w:header="720" w:footer="720" w:gutter="0"/>
          <w:cols w:space="60"/>
          <w:noEndnote/>
        </w:sectPr>
      </w:pPr>
    </w:p>
    <w:p w:rsidR="00EC640A" w:rsidRDefault="00A16B22" w:rsidP="00A16B22">
      <w:pPr>
        <w:shd w:val="clear" w:color="auto" w:fill="FFFFFF"/>
        <w:spacing w:before="274" w:line="346" w:lineRule="exact"/>
        <w:ind w:left="7"/>
      </w:pPr>
      <w:r>
        <w:rPr>
          <w:rFonts w:eastAsia="Times New Roman"/>
          <w:sz w:val="28"/>
          <w:szCs w:val="28"/>
        </w:rPr>
        <w:lastRenderedPageBreak/>
        <w:t>получение    характеристики    и     рекомендаций,    любые    отношения    его  с</w:t>
      </w:r>
      <w:r>
        <w:t xml:space="preserve">  </w:t>
      </w:r>
      <w:r>
        <w:rPr>
          <w:rFonts w:eastAsia="Times New Roman"/>
          <w:sz w:val="28"/>
          <w:szCs w:val="28"/>
        </w:rPr>
        <w:t>Организацией прекращаются.</w:t>
      </w:r>
    </w:p>
    <w:p w:rsidR="00EC640A" w:rsidRDefault="00A16B22">
      <w:pPr>
        <w:shd w:val="clear" w:color="auto" w:fill="FFFFFF"/>
        <w:spacing w:line="346" w:lineRule="exact"/>
        <w:ind w:left="43"/>
      </w:pPr>
      <w:r>
        <w:rPr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В случае возникновения между сторонами настоящего договора спора он</w:t>
      </w:r>
    </w:p>
    <w:p w:rsidR="00EC640A" w:rsidRDefault="00A16B22">
      <w:pPr>
        <w:shd w:val="clear" w:color="auto" w:fill="FFFFFF"/>
        <w:spacing w:line="346" w:lineRule="exact"/>
        <w:ind w:left="7"/>
      </w:pPr>
      <w:r>
        <w:rPr>
          <w:rFonts w:eastAsia="Times New Roman"/>
          <w:sz w:val="28"/>
          <w:szCs w:val="28"/>
        </w:rPr>
        <w:t xml:space="preserve">подлежит урегулированию путем непосредственных переговоров </w:t>
      </w:r>
      <w:proofErr w:type="gramStart"/>
      <w:r>
        <w:rPr>
          <w:rFonts w:eastAsia="Times New Roman"/>
          <w:sz w:val="28"/>
          <w:szCs w:val="28"/>
        </w:rPr>
        <w:t>Добровольного</w:t>
      </w:r>
      <w:proofErr w:type="gramEnd"/>
    </w:p>
    <w:p w:rsidR="00EC640A" w:rsidRDefault="00A16B22">
      <w:pPr>
        <w:shd w:val="clear" w:color="auto" w:fill="FFFFFF"/>
        <w:spacing w:line="346" w:lineRule="exact"/>
        <w:ind w:left="7"/>
      </w:pPr>
      <w:r>
        <w:rPr>
          <w:rFonts w:eastAsia="Times New Roman"/>
          <w:sz w:val="28"/>
          <w:szCs w:val="28"/>
        </w:rPr>
        <w:t>пожарного и Организации. Если спор между сторонами не будет урегулирован, то</w:t>
      </w:r>
    </w:p>
    <w:p w:rsidR="00EC640A" w:rsidRDefault="00A16B22">
      <w:pPr>
        <w:shd w:val="clear" w:color="auto" w:fill="FFFFFF"/>
        <w:spacing w:line="346" w:lineRule="exact"/>
        <w:ind w:left="14"/>
      </w:pPr>
      <w:r>
        <w:rPr>
          <w:rFonts w:eastAsia="Times New Roman"/>
          <w:sz w:val="28"/>
          <w:szCs w:val="28"/>
        </w:rPr>
        <w:t>он   разрешается   в   порядке,   установленном   законодательством   Российской</w:t>
      </w:r>
    </w:p>
    <w:p w:rsidR="00EC640A" w:rsidRDefault="00A16B22">
      <w:pPr>
        <w:shd w:val="clear" w:color="auto" w:fill="FFFFFF"/>
        <w:spacing w:line="346" w:lineRule="exact"/>
        <w:ind w:left="7"/>
      </w:pPr>
      <w:r>
        <w:rPr>
          <w:rFonts w:eastAsia="Times New Roman"/>
          <w:spacing w:val="-3"/>
          <w:sz w:val="28"/>
          <w:szCs w:val="28"/>
        </w:rPr>
        <w:t>Федерации.</w:t>
      </w:r>
    </w:p>
    <w:p w:rsidR="00EC640A" w:rsidRDefault="00A16B22" w:rsidP="00A16B22">
      <w:pPr>
        <w:numPr>
          <w:ilvl w:val="0"/>
          <w:numId w:val="1"/>
        </w:numPr>
        <w:shd w:val="clear" w:color="auto" w:fill="FFFFFF"/>
        <w:tabs>
          <w:tab w:val="left" w:pos="526"/>
        </w:tabs>
        <w:spacing w:line="346" w:lineRule="exact"/>
        <w:ind w:left="7" w:right="7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приложения к настоящему договору подписываются сторонами и являются его неотъемлемыми частями. Несогласие одной из сторон принять </w:t>
      </w:r>
      <w:r>
        <w:rPr>
          <w:rFonts w:eastAsia="Times New Roman"/>
          <w:spacing w:val="-1"/>
          <w:sz w:val="28"/>
          <w:szCs w:val="28"/>
        </w:rPr>
        <w:t xml:space="preserve">предложение другой стороны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об </w:t>
      </w:r>
      <w:r>
        <w:rPr>
          <w:rFonts w:eastAsia="Times New Roman"/>
          <w:spacing w:val="-1"/>
          <w:sz w:val="28"/>
          <w:szCs w:val="28"/>
        </w:rPr>
        <w:t xml:space="preserve">изменении договора не является основанием для </w:t>
      </w:r>
      <w:r>
        <w:rPr>
          <w:rFonts w:eastAsia="Times New Roman"/>
          <w:sz w:val="28"/>
          <w:szCs w:val="28"/>
        </w:rPr>
        <w:t>его досрочного прекращения.</w:t>
      </w:r>
    </w:p>
    <w:p w:rsidR="00EC640A" w:rsidRDefault="00A16B22" w:rsidP="00A16B22">
      <w:pPr>
        <w:numPr>
          <w:ilvl w:val="0"/>
          <w:numId w:val="1"/>
        </w:numPr>
        <w:shd w:val="clear" w:color="auto" w:fill="FFFFFF"/>
        <w:tabs>
          <w:tab w:val="left" w:pos="526"/>
        </w:tabs>
        <w:spacing w:line="346" w:lineRule="exact"/>
        <w:ind w:left="7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Настоящий договор составлен и подписан в двух экземплярах, один из которых хранится в делах Организации, другой находится у Добровольного </w:t>
      </w:r>
      <w:r>
        <w:rPr>
          <w:rFonts w:eastAsia="Times New Roman"/>
          <w:spacing w:val="-1"/>
          <w:sz w:val="28"/>
          <w:szCs w:val="28"/>
        </w:rPr>
        <w:t xml:space="preserve">пожарного. Оба экземпляра имеют равную юридическую силу. Каждая из сторон вправе в установленном порядке изготовить необходимое ей количество копий </w:t>
      </w:r>
      <w:r>
        <w:rPr>
          <w:rFonts w:eastAsia="Times New Roman"/>
          <w:sz w:val="28"/>
          <w:szCs w:val="28"/>
        </w:rPr>
        <w:t>договора.</w:t>
      </w:r>
    </w:p>
    <w:p w:rsidR="00EC640A" w:rsidRDefault="00A16B22">
      <w:pPr>
        <w:shd w:val="clear" w:color="auto" w:fill="FFFFFF"/>
        <w:spacing w:line="346" w:lineRule="exact"/>
        <w:ind w:left="1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Адреса и подписи сторон</w:t>
      </w:r>
    </w:p>
    <w:p w:rsidR="00EC640A" w:rsidRDefault="00A16B22">
      <w:pPr>
        <w:framePr w:h="2031" w:hSpace="36" w:wrap="notBeside" w:vAnchor="text" w:hAnchor="text" w:x="15" w:y="3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0675" cy="1285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40A" w:rsidRDefault="00EC640A">
      <w:pPr>
        <w:framePr w:h="857" w:hSpace="36" w:wrap="notBeside" w:vAnchor="text" w:hAnchor="text" w:x="5257" w:y="548"/>
        <w:rPr>
          <w:rFonts w:ascii="Arial" w:hAnsi="Arial" w:cs="Arial"/>
          <w:sz w:val="24"/>
          <w:szCs w:val="24"/>
        </w:rPr>
      </w:pPr>
    </w:p>
    <w:p w:rsidR="00EC640A" w:rsidRDefault="00A16B22">
      <w:pPr>
        <w:framePr w:h="317" w:hRule="exact" w:hSpace="36" w:wrap="notBeside" w:vAnchor="text" w:hAnchor="text" w:x="7799" w:y="714"/>
        <w:shd w:val="clear" w:color="auto" w:fill="FFFFFF"/>
      </w:pPr>
      <w:r>
        <w:rPr>
          <w:rFonts w:eastAsia="Times New Roman"/>
          <w:spacing w:val="-5"/>
          <w:sz w:val="28"/>
          <w:szCs w:val="28"/>
        </w:rPr>
        <w:t>Павленко А.И.</w:t>
      </w:r>
    </w:p>
    <w:p w:rsidR="00EC640A" w:rsidRDefault="00A16B22">
      <w:pPr>
        <w:framePr w:w="1174" w:h="662" w:hRule="exact" w:hSpace="36" w:wrap="notBeside" w:vAnchor="text" w:hAnchor="text" w:x="2521" w:y="728"/>
        <w:shd w:val="clear" w:color="auto" w:fill="FFFFFF"/>
      </w:pPr>
      <w:proofErr w:type="spellStart"/>
      <w:r>
        <w:rPr>
          <w:rFonts w:eastAsia="Times New Roman"/>
          <w:b/>
          <w:bCs/>
          <w:spacing w:val="-4"/>
          <w:sz w:val="28"/>
          <w:szCs w:val="28"/>
        </w:rPr>
        <w:t>низации</w:t>
      </w:r>
      <w:proofErr w:type="spellEnd"/>
      <w:r>
        <w:rPr>
          <w:rFonts w:eastAsia="Times New Roman"/>
          <w:b/>
          <w:bCs/>
          <w:spacing w:val="-4"/>
          <w:sz w:val="28"/>
          <w:szCs w:val="28"/>
        </w:rPr>
        <w:t>:</w:t>
      </w:r>
    </w:p>
    <w:p w:rsidR="00EC640A" w:rsidRDefault="00A16B22">
      <w:pPr>
        <w:framePr w:w="1174" w:h="662" w:hRule="exact" w:hSpace="36" w:wrap="notBeside" w:vAnchor="text" w:hAnchor="text" w:x="2521" w:y="728"/>
        <w:shd w:val="clear" w:color="auto" w:fill="FFFFFF"/>
        <w:spacing w:before="29"/>
        <w:ind w:left="29"/>
      </w:pPr>
      <w:r>
        <w:rPr>
          <w:rFonts w:eastAsia="Times New Roman"/>
          <w:spacing w:val="-6"/>
          <w:sz w:val="28"/>
          <w:szCs w:val="28"/>
        </w:rPr>
        <w:t>арий Н.А.</w:t>
      </w:r>
    </w:p>
    <w:p w:rsidR="00EC640A" w:rsidRDefault="00A16B22">
      <w:pPr>
        <w:framePr w:h="317" w:hRule="exact" w:hSpace="36" w:wrap="notBeside" w:vAnchor="text" w:hAnchor="text" w:x="5271" w:y="1067"/>
        <w:shd w:val="clear" w:color="auto" w:fill="FFFFFF"/>
      </w:pPr>
      <w:r>
        <w:rPr>
          <w:spacing w:val="-1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>поддать добровольного пожарного)</w:t>
      </w:r>
    </w:p>
    <w:p w:rsidR="00EC640A" w:rsidRDefault="00A16B22">
      <w:pPr>
        <w:framePr w:h="317" w:hRule="exact" w:hSpace="36" w:wrap="notBeside" w:vAnchor="text" w:hAnchor="text" w:x="5279" w:y="2118"/>
        <w:shd w:val="clear" w:color="auto" w:fill="FFFFFF"/>
      </w:pPr>
      <w:r>
        <w:rPr>
          <w:rFonts w:eastAsia="Times New Roman"/>
          <w:sz w:val="28"/>
          <w:szCs w:val="28"/>
        </w:rPr>
        <w:t xml:space="preserve">«16» </w:t>
      </w:r>
      <w:r>
        <w:rPr>
          <w:rFonts w:eastAsia="Times New Roman"/>
          <w:spacing w:val="-2"/>
          <w:sz w:val="28"/>
          <w:szCs w:val="28"/>
        </w:rPr>
        <w:t xml:space="preserve">мая </w:t>
      </w:r>
      <w:r>
        <w:rPr>
          <w:rFonts w:eastAsia="Times New Roman"/>
          <w:sz w:val="28"/>
          <w:szCs w:val="28"/>
        </w:rPr>
        <w:t>2012</w:t>
      </w:r>
      <w:r>
        <w:rPr>
          <w:rFonts w:eastAsia="Times New Roman"/>
          <w:spacing w:val="-2"/>
          <w:sz w:val="28"/>
          <w:szCs w:val="28"/>
        </w:rPr>
        <w:t xml:space="preserve"> г.</w:t>
      </w:r>
    </w:p>
    <w:p w:rsidR="00A16B22" w:rsidRDefault="00A16B22">
      <w:pPr>
        <w:shd w:val="clear" w:color="auto" w:fill="FFFFFF"/>
        <w:tabs>
          <w:tab w:val="left" w:pos="5249"/>
        </w:tabs>
        <w:spacing w:before="79"/>
        <w:ind w:left="29"/>
      </w:pPr>
      <w:proofErr w:type="spellStart"/>
      <w:r>
        <w:rPr>
          <w:rFonts w:eastAsia="Times New Roman"/>
          <w:b/>
          <w:bCs/>
          <w:sz w:val="28"/>
          <w:szCs w:val="28"/>
        </w:rPr>
        <w:t>ОрганшрЩк^</w:t>
      </w:r>
      <w:proofErr w:type="spellEnd"/>
      <w:r>
        <w:rPr>
          <w:rFonts w:ascii="Arial" w:eastAsia="Times New Roman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Добровольный пожарный:</w:t>
      </w:r>
    </w:p>
    <w:sectPr w:rsidR="00A16B22" w:rsidSect="00EC640A">
      <w:type w:val="continuous"/>
      <w:pgSz w:w="11909" w:h="16834"/>
      <w:pgMar w:top="1440" w:right="933" w:bottom="720" w:left="10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710D"/>
    <w:multiLevelType w:val="singleLevel"/>
    <w:tmpl w:val="A0043D2C"/>
    <w:lvl w:ilvl="0">
      <w:start w:val="13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599F"/>
    <w:rsid w:val="003853F8"/>
    <w:rsid w:val="007C599F"/>
    <w:rsid w:val="00A16B22"/>
    <w:rsid w:val="00EC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2012-05-13T10:38:00Z</dcterms:created>
  <dcterms:modified xsi:type="dcterms:W3CDTF">2012-05-13T15:12:00Z</dcterms:modified>
</cp:coreProperties>
</file>